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88FB" w14:textId="4CC85068" w:rsidR="002A1EF8" w:rsidRPr="00646567" w:rsidRDefault="006B6081">
      <w:pPr>
        <w:rPr>
          <w:rFonts w:ascii="Calibri" w:hAnsi="Calibri" w:cs="Calibri"/>
          <w:sz w:val="24"/>
          <w:szCs w:val="24"/>
        </w:rPr>
      </w:pPr>
      <w:r w:rsidRPr="00646567">
        <w:rPr>
          <w:rFonts w:ascii="Calibri" w:hAnsi="Calibri" w:cs="Calibri"/>
          <w:sz w:val="24"/>
          <w:szCs w:val="24"/>
        </w:rPr>
        <w:t xml:space="preserve">Sehr geehrter Herr Bürgermeister, </w:t>
      </w:r>
    </w:p>
    <w:p w14:paraId="07EE0679" w14:textId="62663C58" w:rsidR="006B6081" w:rsidRDefault="006B6081">
      <w:pPr>
        <w:rPr>
          <w:rFonts w:ascii="Calibri" w:hAnsi="Calibri" w:cs="Calibri"/>
          <w:sz w:val="24"/>
          <w:szCs w:val="24"/>
        </w:rPr>
      </w:pPr>
      <w:r w:rsidRPr="00646567">
        <w:rPr>
          <w:rFonts w:ascii="Calibri" w:hAnsi="Calibri" w:cs="Calibri"/>
          <w:sz w:val="24"/>
          <w:szCs w:val="24"/>
        </w:rPr>
        <w:t xml:space="preserve">im Zuge der Einführung des neuen </w:t>
      </w:r>
      <w:proofErr w:type="spellStart"/>
      <w:r w:rsidRPr="00646567">
        <w:rPr>
          <w:rFonts w:ascii="Calibri" w:hAnsi="Calibri" w:cs="Calibri"/>
          <w:sz w:val="24"/>
          <w:szCs w:val="24"/>
        </w:rPr>
        <w:t>Radlführerscheins</w:t>
      </w:r>
      <w:proofErr w:type="spellEnd"/>
      <w:r w:rsidRPr="00646567">
        <w:rPr>
          <w:rFonts w:ascii="Calibri" w:hAnsi="Calibri" w:cs="Calibri"/>
          <w:sz w:val="24"/>
          <w:szCs w:val="24"/>
        </w:rPr>
        <w:t xml:space="preserve"> an Bayerns Grundschulen ist die Durchführung von Schonraumübungen in den 2. und 3. Klassen an den Grundschulen auf gesetzlich fundierte Füße gestellt worden. Hierbei werden die </w:t>
      </w:r>
      <w:r w:rsidR="00646567" w:rsidRPr="00646567">
        <w:rPr>
          <w:rFonts w:ascii="Calibri" w:hAnsi="Calibri" w:cs="Calibri"/>
          <w:sz w:val="24"/>
          <w:szCs w:val="24"/>
        </w:rPr>
        <w:t>Schüler</w:t>
      </w:r>
      <w:r w:rsidRPr="00646567">
        <w:rPr>
          <w:rFonts w:ascii="Calibri" w:hAnsi="Calibri" w:cs="Calibri"/>
          <w:sz w:val="24"/>
          <w:szCs w:val="24"/>
        </w:rPr>
        <w:t xml:space="preserve"> im Schonraum auf die Teilnahme an den Jugendverkehrsschulen in der 4. Klasse, sowie die sichere Teilnahme am Straßenverkehr vorbereitet.  </w:t>
      </w:r>
    </w:p>
    <w:p w14:paraId="119A56BB" w14:textId="77777777" w:rsidR="00646567" w:rsidRPr="00646567" w:rsidRDefault="00646567">
      <w:pPr>
        <w:rPr>
          <w:rFonts w:ascii="Calibri" w:hAnsi="Calibri" w:cs="Calibri"/>
          <w:sz w:val="24"/>
          <w:szCs w:val="24"/>
        </w:rPr>
      </w:pPr>
    </w:p>
    <w:p w14:paraId="7C6E3012" w14:textId="4CC26FA0" w:rsidR="006B6081" w:rsidRPr="00646567" w:rsidRDefault="00646567" w:rsidP="006B6081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de-DE"/>
          <w14:ligatures w14:val="none"/>
        </w:rPr>
      </w:pPr>
      <w:proofErr w:type="spellStart"/>
      <w:r w:rsidRPr="00646567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de-DE"/>
          <w14:ligatures w14:val="none"/>
        </w:rPr>
        <w:t>BayRadG</w:t>
      </w:r>
      <w:proofErr w:type="spellEnd"/>
      <w:r w:rsidRPr="00646567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de-DE"/>
          <w14:ligatures w14:val="none"/>
        </w:rPr>
        <w:t xml:space="preserve">: </w:t>
      </w:r>
      <w:r w:rsidR="006B6081" w:rsidRPr="00646567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de-DE"/>
          <w14:ligatures w14:val="none"/>
        </w:rPr>
        <w:t>Art. 9</w:t>
      </w:r>
      <w:r w:rsidRPr="00646567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de-DE"/>
          <w14:ligatures w14:val="none"/>
        </w:rPr>
        <w:t xml:space="preserve"> </w:t>
      </w:r>
      <w:r w:rsidR="006B6081" w:rsidRPr="00646567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de-DE"/>
          <w14:ligatures w14:val="none"/>
        </w:rPr>
        <w:t>Schulische Verkehrserziehung</w:t>
      </w:r>
    </w:p>
    <w:p w14:paraId="2A371B7A" w14:textId="77777777" w:rsidR="006B6081" w:rsidRPr="00646567" w:rsidRDefault="006B6081" w:rsidP="006B6081">
      <w:pPr>
        <w:shd w:val="clear" w:color="auto" w:fill="FFFFFF"/>
        <w:spacing w:after="150" w:line="360" w:lineRule="atLeast"/>
        <w:rPr>
          <w:rFonts w:ascii="Calibri" w:eastAsia="Times New Roman" w:hAnsi="Calibri" w:cs="Calibri"/>
          <w:color w:val="222222"/>
          <w:kern w:val="0"/>
          <w:lang w:eastAsia="de-DE"/>
          <w14:ligatures w14:val="none"/>
        </w:rPr>
      </w:pPr>
      <w:r w:rsidRPr="00646567">
        <w:rPr>
          <w:rFonts w:ascii="Calibri" w:eastAsia="Times New Roman" w:hAnsi="Calibri" w:cs="Calibri"/>
          <w:color w:val="222222"/>
          <w:kern w:val="0"/>
          <w:vertAlign w:val="superscript"/>
          <w:lang w:eastAsia="de-DE"/>
          <w14:ligatures w14:val="none"/>
        </w:rPr>
        <w:t>1</w:t>
      </w:r>
      <w:r w:rsidRPr="00646567">
        <w:rPr>
          <w:rFonts w:ascii="Calibri" w:eastAsia="Times New Roman" w:hAnsi="Calibri" w:cs="Calibri"/>
          <w:color w:val="222222"/>
          <w:kern w:val="0"/>
          <w:lang w:eastAsia="de-DE"/>
          <w14:ligatures w14:val="none"/>
        </w:rPr>
        <w:t>Im Rahmen des Schulunterrichts ist der Verkehrserziehung besondere Aufmerksamkeit zu widmen. </w:t>
      </w:r>
      <w:r w:rsidRPr="00646567">
        <w:rPr>
          <w:rFonts w:ascii="Calibri" w:eastAsia="Times New Roman" w:hAnsi="Calibri" w:cs="Calibri"/>
          <w:color w:val="222222"/>
          <w:kern w:val="0"/>
          <w:vertAlign w:val="superscript"/>
          <w:lang w:eastAsia="de-DE"/>
          <w14:ligatures w14:val="none"/>
        </w:rPr>
        <w:t>2</w:t>
      </w:r>
      <w:r w:rsidRPr="00646567">
        <w:rPr>
          <w:rFonts w:ascii="Calibri" w:eastAsia="Times New Roman" w:hAnsi="Calibri" w:cs="Calibri"/>
          <w:color w:val="222222"/>
          <w:kern w:val="0"/>
          <w:lang w:eastAsia="de-DE"/>
          <w14:ligatures w14:val="none"/>
        </w:rPr>
        <w:t xml:space="preserve">Die Grundschulen üben das Fahrradfahren entsprechend </w:t>
      </w:r>
      <w:r w:rsidRPr="000E5800">
        <w:rPr>
          <w:rFonts w:ascii="Calibri" w:eastAsia="Times New Roman" w:hAnsi="Calibri" w:cs="Calibri"/>
          <w:color w:val="222222"/>
          <w:kern w:val="0"/>
          <w:highlight w:val="yellow"/>
          <w:lang w:eastAsia="de-DE"/>
          <w14:ligatures w14:val="none"/>
        </w:rPr>
        <w:t>der amtlichen Vorgaben</w:t>
      </w:r>
      <w:r w:rsidRPr="00646567">
        <w:rPr>
          <w:rFonts w:ascii="Calibri" w:eastAsia="Times New Roman" w:hAnsi="Calibri" w:cs="Calibri"/>
          <w:color w:val="222222"/>
          <w:kern w:val="0"/>
          <w:lang w:eastAsia="de-DE"/>
          <w14:ligatures w14:val="none"/>
        </w:rPr>
        <w:t xml:space="preserve"> und führen in Zusammenarbeit mit der Polizei eine theoretische und praktische Radfahrausbildung durch.</w:t>
      </w:r>
    </w:p>
    <w:p w14:paraId="4100ACD4" w14:textId="77777777" w:rsidR="00646567" w:rsidRPr="00646567" w:rsidRDefault="00646567">
      <w:pPr>
        <w:rPr>
          <w:rFonts w:ascii="Calibri" w:hAnsi="Calibri" w:cs="Calibri"/>
          <w:color w:val="212529"/>
          <w:sz w:val="26"/>
          <w:szCs w:val="26"/>
          <w:shd w:val="clear" w:color="auto" w:fill="FFFFFF"/>
        </w:rPr>
      </w:pPr>
    </w:p>
    <w:p w14:paraId="5317C5E5" w14:textId="65C25239" w:rsidR="00646567" w:rsidRPr="00646567" w:rsidRDefault="006B6081">
      <w:pPr>
        <w:rPr>
          <w:rFonts w:ascii="Calibri" w:hAnsi="Calibri" w:cs="Calibri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 w:rsidRPr="00646567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GemBek</w:t>
      </w:r>
      <w:proofErr w:type="spellEnd"/>
      <w:r w:rsidRPr="00646567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 </w:t>
      </w:r>
      <w:r w:rsidRPr="00646567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Radfahrausbildung in der Grundschule</w:t>
      </w:r>
      <w:r w:rsidRPr="00646567">
        <w:rPr>
          <w:rFonts w:ascii="Calibri" w:hAnsi="Calibri" w:cs="Calibri"/>
          <w:b/>
          <w:bCs/>
          <w:color w:val="212529"/>
          <w:sz w:val="28"/>
          <w:szCs w:val="28"/>
          <w:shd w:val="clear" w:color="auto" w:fill="FFFFFF"/>
        </w:rPr>
        <w:t> vom 15. Mai 2003</w:t>
      </w:r>
      <w:r w:rsidRPr="00646567">
        <w:rPr>
          <w:rFonts w:ascii="Calibri" w:hAnsi="Calibri" w:cs="Calibri"/>
          <w:b/>
          <w:bCs/>
          <w:color w:val="212529"/>
          <w:sz w:val="28"/>
          <w:szCs w:val="28"/>
        </w:rPr>
        <w:br/>
      </w:r>
    </w:p>
    <w:p w14:paraId="0E5964AB" w14:textId="0725E03A" w:rsidR="006B6081" w:rsidRPr="00646567" w:rsidRDefault="006B6081">
      <w:pPr>
        <w:rPr>
          <w:rFonts w:ascii="Calibri" w:hAnsi="Calibri" w:cs="Calibri"/>
          <w:color w:val="212529"/>
          <w:sz w:val="26"/>
          <w:szCs w:val="26"/>
          <w:shd w:val="clear" w:color="auto" w:fill="FFFFFF"/>
        </w:rPr>
      </w:pPr>
      <w:r w:rsidRPr="00646567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 xml:space="preserve">2.2 „Die </w:t>
      </w:r>
      <w:proofErr w:type="spellStart"/>
      <w:r w:rsidRPr="00646567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>lehrplanmäßigen</w:t>
      </w:r>
      <w:proofErr w:type="spellEnd"/>
      <w:r w:rsidRPr="00646567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646567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>Radfahrübungen</w:t>
      </w:r>
      <w:proofErr w:type="spellEnd"/>
      <w:r w:rsidRPr="00646567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 xml:space="preserve"> in den Jahrgangsstufen 2 und 3 sind als Grundlage </w:t>
      </w:r>
      <w:proofErr w:type="spellStart"/>
      <w:r w:rsidRPr="00646567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>für</w:t>
      </w:r>
      <w:proofErr w:type="spellEnd"/>
      <w:r w:rsidRPr="00646567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 xml:space="preserve"> die Ausbildung in den Jugendverkehrsschulen </w:t>
      </w:r>
      <w:r w:rsidRPr="00646567">
        <w:rPr>
          <w:rStyle w:val="Fett"/>
          <w:rFonts w:ascii="Calibri" w:hAnsi="Calibri" w:cs="Calibri"/>
          <w:color w:val="212529"/>
          <w:sz w:val="26"/>
          <w:szCs w:val="26"/>
          <w:shd w:val="clear" w:color="auto" w:fill="FFFFFF"/>
        </w:rPr>
        <w:t>zwingend erforderlich</w:t>
      </w:r>
      <w:r w:rsidRPr="00646567">
        <w:rPr>
          <w:rFonts w:ascii="Calibri" w:hAnsi="Calibri" w:cs="Calibri"/>
          <w:color w:val="212529"/>
          <w:sz w:val="26"/>
          <w:szCs w:val="26"/>
          <w:shd w:val="clear" w:color="auto" w:fill="FFFFFF"/>
        </w:rPr>
        <w:t>.“</w:t>
      </w:r>
    </w:p>
    <w:p w14:paraId="33B940BD" w14:textId="03F8DAE0" w:rsidR="006B6081" w:rsidRPr="00646567" w:rsidRDefault="00BA1156">
      <w:pPr>
        <w:rPr>
          <w:rFonts w:ascii="Calibri" w:hAnsi="Calibri" w:cs="Calibri"/>
        </w:rPr>
      </w:pPr>
      <w:r w:rsidRPr="00646567">
        <w:rPr>
          <w:rFonts w:ascii="Calibri" w:hAnsi="Calibri" w:cs="Calibri"/>
        </w:rPr>
        <w:t xml:space="preserve">„In der Jahrgangsstufe 2 üblicherweise mit Tretrollern - vorzugsweise mit großem Raddurchmesser. Die Nutzung des Fahrrads ist ebenfalls möglich und in jedem Fall sinnvoll, wenn die Kinder bereits gut Rad fahren können. In der Jahrgangsstufe 3 werden die Übungen mit dem Fahrrad absolviert. </w:t>
      </w:r>
      <w:r w:rsidRPr="000E5800">
        <w:rPr>
          <w:rFonts w:ascii="Calibri" w:hAnsi="Calibri" w:cs="Calibri"/>
          <w:highlight w:val="yellow"/>
        </w:rPr>
        <w:t>Die Bereitstellung und Wartung der Roller und Fahrräder ist Aufgabe des Schulaufwandsträger.</w:t>
      </w:r>
      <w:r w:rsidRPr="00646567">
        <w:rPr>
          <w:rFonts w:ascii="Calibri" w:hAnsi="Calibri" w:cs="Calibri"/>
        </w:rPr>
        <w:t>“</w:t>
      </w:r>
    </w:p>
    <w:p w14:paraId="5660BB41" w14:textId="7FFEBCC3" w:rsidR="00BA1156" w:rsidRPr="00646567" w:rsidRDefault="00BA1156">
      <w:pPr>
        <w:rPr>
          <w:rFonts w:ascii="Calibri" w:hAnsi="Calibri" w:cs="Calibri"/>
          <w:sz w:val="24"/>
          <w:szCs w:val="24"/>
        </w:rPr>
      </w:pPr>
      <w:r w:rsidRPr="00646567">
        <w:rPr>
          <w:rFonts w:ascii="Calibri" w:hAnsi="Calibri" w:cs="Calibri"/>
          <w:sz w:val="24"/>
          <w:szCs w:val="24"/>
        </w:rPr>
        <w:t xml:space="preserve">Aus diesem Grund benötigt die Grundschule </w:t>
      </w:r>
      <w:r w:rsidR="00F866F6" w:rsidRPr="00646567">
        <w:rPr>
          <w:rFonts w:ascii="Calibri" w:hAnsi="Calibri" w:cs="Calibri"/>
          <w:sz w:val="24"/>
          <w:szCs w:val="24"/>
        </w:rPr>
        <w:t>_______________</w:t>
      </w:r>
      <w:r w:rsidRPr="00646567">
        <w:rPr>
          <w:rFonts w:ascii="Calibri" w:hAnsi="Calibri" w:cs="Calibri"/>
          <w:sz w:val="24"/>
          <w:szCs w:val="24"/>
        </w:rPr>
        <w:t xml:space="preserve"> Fahrräder und Roller. Eventuell wäre, um Kosten zu sparen, eine Kooperation mit den GS aus </w:t>
      </w:r>
      <w:r w:rsidR="00F866F6" w:rsidRPr="00646567">
        <w:rPr>
          <w:rFonts w:ascii="Calibri" w:hAnsi="Calibri" w:cs="Calibri"/>
          <w:sz w:val="24"/>
          <w:szCs w:val="24"/>
        </w:rPr>
        <w:t>____________</w:t>
      </w:r>
      <w:r w:rsidRPr="00646567">
        <w:rPr>
          <w:rFonts w:ascii="Calibri" w:hAnsi="Calibri" w:cs="Calibri"/>
          <w:sz w:val="24"/>
          <w:szCs w:val="24"/>
        </w:rPr>
        <w:t xml:space="preserve"> und </w:t>
      </w:r>
      <w:r w:rsidR="00F866F6" w:rsidRPr="00646567">
        <w:rPr>
          <w:rFonts w:ascii="Calibri" w:hAnsi="Calibri" w:cs="Calibri"/>
          <w:sz w:val="24"/>
          <w:szCs w:val="24"/>
        </w:rPr>
        <w:t>________________</w:t>
      </w:r>
      <w:r w:rsidRPr="00646567">
        <w:rPr>
          <w:rFonts w:ascii="Calibri" w:hAnsi="Calibri" w:cs="Calibri"/>
          <w:sz w:val="24"/>
          <w:szCs w:val="24"/>
        </w:rPr>
        <w:t xml:space="preserve"> denkbar. Nach Rücksprache mit den Lehrkräften sowie der Auskunft des Seminar Bayern wären eine Anzahl von jeweils 8 Fahrrädern und 8 Rollern sinnvoll und ausreichend. </w:t>
      </w:r>
    </w:p>
    <w:p w14:paraId="7FFF4D49" w14:textId="3B54A8D6" w:rsidR="00BA1156" w:rsidRPr="00646567" w:rsidRDefault="00BA1156">
      <w:pPr>
        <w:rPr>
          <w:rFonts w:ascii="Calibri" w:hAnsi="Calibri" w:cs="Calibri"/>
          <w:sz w:val="24"/>
          <w:szCs w:val="24"/>
        </w:rPr>
      </w:pPr>
      <w:r w:rsidRPr="00646567">
        <w:rPr>
          <w:rFonts w:ascii="Calibri" w:hAnsi="Calibri" w:cs="Calibri"/>
          <w:sz w:val="24"/>
          <w:szCs w:val="24"/>
        </w:rPr>
        <w:t xml:space="preserve">Ebenfalls sollte bereits bei der Beschaffung an eine Unterbringung, sowie eine jährliche Wartung durch Fachpersonen gedacht werden. Für den Gebrauch während des Schuljahres reicht ein kurze Sicht- und Funktionsprüfung durch die Lehrkraft oder den Hausmeister aus. </w:t>
      </w:r>
    </w:p>
    <w:p w14:paraId="7E3E028F" w14:textId="14F857A8" w:rsidR="00BA1156" w:rsidRPr="00646567" w:rsidRDefault="00BA1156">
      <w:pPr>
        <w:rPr>
          <w:rFonts w:ascii="Calibri" w:hAnsi="Calibri" w:cs="Calibri"/>
          <w:sz w:val="24"/>
          <w:szCs w:val="24"/>
        </w:rPr>
      </w:pPr>
      <w:r w:rsidRPr="00646567">
        <w:rPr>
          <w:rFonts w:ascii="Calibri" w:hAnsi="Calibri" w:cs="Calibri"/>
          <w:sz w:val="24"/>
          <w:szCs w:val="24"/>
        </w:rPr>
        <w:t xml:space="preserve">Im Anhang finden sie einen Vorschlag für Fahrräder und Roller. </w:t>
      </w:r>
    </w:p>
    <w:p w14:paraId="5134468F" w14:textId="65DEAF94" w:rsidR="00BA1156" w:rsidRPr="00646567" w:rsidRDefault="00BA1156">
      <w:pPr>
        <w:rPr>
          <w:rFonts w:ascii="Calibri" w:hAnsi="Calibri" w:cs="Calibri"/>
          <w:sz w:val="24"/>
          <w:szCs w:val="24"/>
        </w:rPr>
      </w:pPr>
      <w:r w:rsidRPr="00646567">
        <w:rPr>
          <w:rFonts w:ascii="Calibri" w:hAnsi="Calibri" w:cs="Calibri"/>
          <w:sz w:val="24"/>
          <w:szCs w:val="24"/>
        </w:rPr>
        <w:t xml:space="preserve">Mit freundlichen Grüßen </w:t>
      </w:r>
    </w:p>
    <w:p w14:paraId="48CB7D68" w14:textId="77777777" w:rsidR="0070136E" w:rsidRDefault="0070136E">
      <w:pPr>
        <w:rPr>
          <w:rFonts w:ascii="Calibri" w:hAnsi="Calibri" w:cs="Calibri"/>
          <w:sz w:val="24"/>
          <w:szCs w:val="24"/>
        </w:rPr>
      </w:pPr>
    </w:p>
    <w:p w14:paraId="74AFAA4B" w14:textId="77777777" w:rsidR="00646567" w:rsidRPr="00646567" w:rsidRDefault="00646567">
      <w:pPr>
        <w:rPr>
          <w:rFonts w:ascii="Calibri" w:hAnsi="Calibri" w:cs="Calibri"/>
          <w:sz w:val="24"/>
          <w:szCs w:val="24"/>
        </w:rPr>
      </w:pPr>
    </w:p>
    <w:p w14:paraId="3DCFE199" w14:textId="77777777" w:rsidR="00F866F6" w:rsidRDefault="00BA1156">
      <w:pPr>
        <w:rPr>
          <w:sz w:val="24"/>
          <w:szCs w:val="24"/>
        </w:rPr>
      </w:pPr>
      <w:r>
        <w:rPr>
          <w:sz w:val="24"/>
          <w:szCs w:val="24"/>
        </w:rPr>
        <w:t xml:space="preserve">Fachberater </w:t>
      </w:r>
      <w:r w:rsidR="00F866F6">
        <w:rPr>
          <w:sz w:val="24"/>
          <w:szCs w:val="24"/>
        </w:rPr>
        <w:t xml:space="preserve">Sicherheits- und Verkehrserziehung: </w:t>
      </w:r>
    </w:p>
    <w:p w14:paraId="2D5E1808" w14:textId="7B63C6D5" w:rsidR="00BA1156" w:rsidRDefault="00F866F6">
      <w:pPr>
        <w:rPr>
          <w:sz w:val="24"/>
          <w:szCs w:val="24"/>
        </w:rPr>
      </w:pPr>
      <w:r>
        <w:rPr>
          <w:sz w:val="24"/>
          <w:szCs w:val="24"/>
        </w:rPr>
        <w:t>Björn Arnold, Mittelschule Veitshöchheim</w:t>
      </w:r>
    </w:p>
    <w:p w14:paraId="516CE2D5" w14:textId="77777777" w:rsidR="00CF6650" w:rsidRDefault="00CF6650">
      <w:pPr>
        <w:rPr>
          <w:sz w:val="24"/>
          <w:szCs w:val="24"/>
        </w:rPr>
      </w:pPr>
    </w:p>
    <w:p w14:paraId="7A517679" w14:textId="1CD64B7B" w:rsidR="00CF6650" w:rsidRDefault="00CF665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1A7743" wp14:editId="375A71D7">
            <wp:extent cx="5750585" cy="3132000"/>
            <wp:effectExtent l="0" t="0" r="2540" b="0"/>
            <wp:docPr id="1353405742" name="Grafik 1" descr="Ein Bild, das Text, Rad, Fahrradreif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05742" name="Grafik 1" descr="Ein Bild, das Text, Rad, Fahrradreifen, Screenshot enthält.&#10;&#10;Automatisch generierte Beschreibung"/>
                    <pic:cNvPicPr/>
                  </pic:nvPicPr>
                  <pic:blipFill rotWithShape="1">
                    <a:blip r:embed="rId5"/>
                    <a:srcRect t="-1141" b="2105"/>
                    <a:stretch/>
                  </pic:blipFill>
                  <pic:spPr bwMode="auto">
                    <a:xfrm>
                      <a:off x="0" y="0"/>
                      <a:ext cx="5760720" cy="313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AE926" w14:textId="77777777" w:rsidR="007A5097" w:rsidRDefault="007A5097" w:rsidP="007A5097">
      <w:pPr>
        <w:rPr>
          <w:sz w:val="24"/>
          <w:szCs w:val="24"/>
        </w:rPr>
      </w:pPr>
    </w:p>
    <w:sectPr w:rsidR="007A50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81"/>
    <w:rsid w:val="000E5800"/>
    <w:rsid w:val="002A1EF8"/>
    <w:rsid w:val="00646567"/>
    <w:rsid w:val="006B6081"/>
    <w:rsid w:val="0070136E"/>
    <w:rsid w:val="007A5097"/>
    <w:rsid w:val="00BA1156"/>
    <w:rsid w:val="00CF6650"/>
    <w:rsid w:val="00DD3FDD"/>
    <w:rsid w:val="00F315A9"/>
    <w:rsid w:val="00F866F6"/>
    <w:rsid w:val="00F8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9D96"/>
  <w15:chartTrackingRefBased/>
  <w15:docId w15:val="{94B10D1B-A0B0-4932-AE62-EE8516D3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6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6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6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6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6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6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6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6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6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6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6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60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60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60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60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60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60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6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6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6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60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60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60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6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60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6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6B6081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6B6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3625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1E54-5030-43CF-96C0-CF831428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Schultheis</dc:creator>
  <cp:keywords/>
  <dc:description/>
  <cp:lastModifiedBy>Arnold Arnold</cp:lastModifiedBy>
  <cp:revision>2</cp:revision>
  <dcterms:created xsi:type="dcterms:W3CDTF">2025-06-01T12:50:00Z</dcterms:created>
  <dcterms:modified xsi:type="dcterms:W3CDTF">2025-06-01T12:50:00Z</dcterms:modified>
</cp:coreProperties>
</file>